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F4F" w:rsidRPr="00C11B01" w:rsidRDefault="00612F4F" w:rsidP="00C11B01">
      <w:pPr>
        <w:pStyle w:val="a4"/>
        <w:rPr>
          <w:lang w:val="tt-RU"/>
        </w:rPr>
      </w:pPr>
      <w:r>
        <w:rPr>
          <w:b/>
        </w:rPr>
        <w:t xml:space="preserve">                           </w:t>
      </w:r>
      <w:r w:rsidR="00C11B01">
        <w:rPr>
          <w:b/>
        </w:rPr>
        <w:t xml:space="preserve">                     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31"/>
        <w:gridCol w:w="5262"/>
        <w:gridCol w:w="2145"/>
        <w:gridCol w:w="2711"/>
        <w:gridCol w:w="1971"/>
        <w:gridCol w:w="1506"/>
      </w:tblGrid>
      <w:tr w:rsidR="00820E6A" w:rsidRPr="0095159A" w:rsidTr="00131B0F">
        <w:tc>
          <w:tcPr>
            <w:tcW w:w="14986" w:type="dxa"/>
            <w:gridSpan w:val="6"/>
          </w:tcPr>
          <w:p w:rsidR="00820E6A" w:rsidRPr="00CA4F1C" w:rsidRDefault="00820E6A" w:rsidP="00820E6A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математика</w:t>
            </w:r>
          </w:p>
          <w:p w:rsidR="00820E6A" w:rsidRPr="00CA4F1C" w:rsidRDefault="00820E6A" w:rsidP="00820E6A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3D0ADD">
              <w:rPr>
                <w:rFonts w:ascii="Times New Roman" w:hAnsi="Times New Roman"/>
                <w:lang w:val="tt-RU"/>
              </w:rPr>
              <w:t>адрес эл. почты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 w:rsidRPr="003D0ADD">
              <w:rPr>
                <w:rFonts w:ascii="Times New Roman" w:hAnsi="Times New Roman"/>
                <w:lang w:val="tt-RU"/>
              </w:rPr>
              <w:t>сот.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3D0ADD">
              <w:rPr>
                <w:rFonts w:ascii="Times New Roman" w:hAnsi="Times New Roman"/>
                <w:lang w:val="tt-RU"/>
              </w:rPr>
              <w:t>дом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820E6A" w:rsidRDefault="00820E6A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C56C32" w:rsidRPr="0095159A" w:rsidTr="00131B0F">
        <w:tc>
          <w:tcPr>
            <w:tcW w:w="1531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820E6A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820E6A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268" w:type="dxa"/>
          </w:tcPr>
          <w:p w:rsidR="00D602A5" w:rsidRPr="00820E6A" w:rsidRDefault="00D602A5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406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990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126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65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820E6A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C56C32" w:rsidRPr="00DE08C1" w:rsidTr="00131B0F">
        <w:tc>
          <w:tcPr>
            <w:tcW w:w="1531" w:type="dxa"/>
          </w:tcPr>
          <w:p w:rsidR="00FA7C16" w:rsidRDefault="00E33C6B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  <w:p w:rsidR="00E33C6B" w:rsidRPr="00E33C6B" w:rsidRDefault="00E33C6B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понедельник</w:t>
            </w:r>
          </w:p>
        </w:tc>
        <w:tc>
          <w:tcPr>
            <w:tcW w:w="4268" w:type="dxa"/>
          </w:tcPr>
          <w:p w:rsidR="00FA7C16" w:rsidRDefault="008A200F" w:rsidP="000252FB">
            <w:pPr>
              <w:rPr>
                <w:rFonts w:ascii="Times New Roman" w:hAnsi="Times New Roman"/>
                <w:b/>
                <w:lang w:val="tt-RU"/>
              </w:rPr>
            </w:pPr>
            <w:r w:rsidRPr="00DA52C8">
              <w:rPr>
                <w:rFonts w:ascii="Times New Roman" w:hAnsi="Times New Roman"/>
                <w:b/>
                <w:lang w:val="tt-RU"/>
              </w:rPr>
              <w:t>Гектар-мәйдан берәмлеге</w:t>
            </w:r>
            <w:r>
              <w:rPr>
                <w:rFonts w:ascii="Times New Roman" w:hAnsi="Times New Roman"/>
                <w:b/>
                <w:lang w:val="tt-RU"/>
              </w:rPr>
              <w:t xml:space="preserve">. (Гектар – единица площади). </w:t>
            </w:r>
            <w:r w:rsidRPr="00DA52C8">
              <w:rPr>
                <w:rFonts w:ascii="Times New Roman" w:hAnsi="Times New Roman"/>
                <w:b/>
                <w:lang w:val="tt-RU"/>
              </w:rPr>
              <w:t>Мәсьәләләр формалаштырырга һәм чишәргә өйрәнәбез</w:t>
            </w:r>
            <w:r>
              <w:rPr>
                <w:rFonts w:ascii="Times New Roman" w:hAnsi="Times New Roman"/>
                <w:b/>
                <w:lang w:val="tt-RU"/>
              </w:rPr>
              <w:t>. (Учимся формулировать и решать задачи)</w:t>
            </w:r>
          </w:p>
          <w:p w:rsidR="00DE08C1" w:rsidRPr="00DE08C1" w:rsidRDefault="00DE08C1" w:rsidP="000252F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Учебник стр 103-107</w:t>
            </w:r>
          </w:p>
        </w:tc>
        <w:tc>
          <w:tcPr>
            <w:tcW w:w="2406" w:type="dxa"/>
          </w:tcPr>
          <w:p w:rsidR="00FA7C16" w:rsidRPr="00820E6A" w:rsidRDefault="000252FB" w:rsidP="00FA7C16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</w:tcPr>
          <w:p w:rsidR="00FA7C16" w:rsidRPr="00DE08C1" w:rsidRDefault="00DE08C1" w:rsidP="00DE08C1">
            <w:pPr>
              <w:rPr>
                <w:rFonts w:ascii="Times New Roman" w:hAnsi="Times New Roman"/>
                <w:b/>
                <w:lang w:val="tt-RU"/>
              </w:rPr>
            </w:pPr>
            <w:r w:rsidRPr="00DE08C1">
              <w:rPr>
                <w:rFonts w:ascii="Times New Roman" w:hAnsi="Times New Roman"/>
                <w:lang w:val="tt-RU"/>
              </w:rPr>
              <w:t>1.№301</w:t>
            </w:r>
            <w:r w:rsidRPr="00DE08C1">
              <w:rPr>
                <w:rFonts w:ascii="Times New Roman" w:hAnsi="Times New Roman"/>
                <w:b/>
                <w:lang w:val="tt-RU"/>
              </w:rPr>
              <w:t xml:space="preserve"> (</w:t>
            </w:r>
            <w:r w:rsidRPr="00DE08C1">
              <w:rPr>
                <w:rFonts w:ascii="Times New Roman" w:hAnsi="Times New Roman"/>
                <w:lang w:val="tt-RU"/>
              </w:rPr>
              <w:t>таблица буенча тиешле исәпләүләр башкарып, дөрес җавапны табып язарга)</w:t>
            </w:r>
          </w:p>
          <w:p w:rsidR="00DE08C1" w:rsidRDefault="00DE08C1" w:rsidP="00DE08C1">
            <w:pPr>
              <w:rPr>
                <w:rFonts w:ascii="Times New Roman" w:hAnsi="Times New Roman"/>
                <w:lang w:val="tt-RU"/>
              </w:rPr>
            </w:pPr>
            <w:r w:rsidRPr="00DE08C1">
              <w:rPr>
                <w:rFonts w:ascii="Times New Roman" w:hAnsi="Times New Roman"/>
                <w:lang w:val="tt-RU"/>
              </w:rPr>
              <w:t>2.№303 (периметр исәпләү кагыйдәләрен искә төшер һәм бире</w:t>
            </w:r>
            <w:r>
              <w:rPr>
                <w:rFonts w:ascii="Times New Roman" w:hAnsi="Times New Roman"/>
                <w:lang w:val="tt-RU"/>
              </w:rPr>
              <w:t>м</w:t>
            </w:r>
            <w:r w:rsidRPr="00DE08C1">
              <w:rPr>
                <w:rFonts w:ascii="Times New Roman" w:hAnsi="Times New Roman"/>
                <w:lang w:val="tt-RU"/>
              </w:rPr>
              <w:t>не үтә</w:t>
            </w:r>
            <w:r>
              <w:rPr>
                <w:rFonts w:ascii="Times New Roman" w:hAnsi="Times New Roman"/>
                <w:lang w:val="tt-RU"/>
              </w:rPr>
              <w:t xml:space="preserve">: 1 рәсем – Р= (а + </w:t>
            </w:r>
            <w:r w:rsidRPr="00DE08C1">
              <w:rPr>
                <w:rFonts w:ascii="Times New Roman" w:hAnsi="Times New Roman"/>
                <w:lang w:val="tt-RU"/>
              </w:rPr>
              <w:t>b)*2….</w:t>
            </w:r>
            <w:r>
              <w:rPr>
                <w:rFonts w:ascii="Times New Roman" w:hAnsi="Times New Roman"/>
                <w:lang w:val="tt-RU"/>
              </w:rPr>
              <w:t>)</w:t>
            </w:r>
          </w:p>
          <w:p w:rsidR="00DE08C1" w:rsidRDefault="00DE08C1" w:rsidP="00DE08C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3.№304 (мәсьәлә – дәфтәрдә)</w:t>
            </w:r>
          </w:p>
          <w:p w:rsidR="00DE08C1" w:rsidRPr="00DE08C1" w:rsidRDefault="00DE08C1" w:rsidP="00DE08C1">
            <w:pPr>
              <w:rPr>
                <w:rFonts w:ascii="Times New Roman" w:hAnsi="Times New Roman"/>
                <w:b/>
                <w:lang w:val="tt-RU"/>
              </w:rPr>
            </w:pPr>
            <w:r w:rsidRPr="00DE08C1">
              <w:rPr>
                <w:rFonts w:ascii="Times New Roman" w:hAnsi="Times New Roman"/>
                <w:b/>
                <w:lang w:val="tt-RU"/>
              </w:rPr>
              <w:t>4.№331 (дәфтәрдә мәсьәләне чишәргә)</w:t>
            </w:r>
          </w:p>
          <w:p w:rsidR="00DE08C1" w:rsidRPr="00DE08C1" w:rsidRDefault="00DE08C1" w:rsidP="00DE08C1">
            <w:pPr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2126" w:type="dxa"/>
          </w:tcPr>
          <w:p w:rsidR="00FA7C16" w:rsidRPr="00820E6A" w:rsidRDefault="00820E6A" w:rsidP="00FA7C16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</w:t>
            </w:r>
            <w:r w:rsidR="00FA7C16" w:rsidRPr="00820E6A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665" w:type="dxa"/>
          </w:tcPr>
          <w:p w:rsidR="00FA7C16" w:rsidRPr="00820E6A" w:rsidRDefault="00EC120E" w:rsidP="00FA7C16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C56C32" w:rsidRPr="0095159A" w:rsidTr="00131B0F">
        <w:tc>
          <w:tcPr>
            <w:tcW w:w="1531" w:type="dxa"/>
          </w:tcPr>
          <w:p w:rsidR="00EC120E" w:rsidRDefault="00E33C6B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  <w:p w:rsidR="00E33C6B" w:rsidRPr="00E33C6B" w:rsidRDefault="00E33C6B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среда</w:t>
            </w:r>
          </w:p>
        </w:tc>
        <w:tc>
          <w:tcPr>
            <w:tcW w:w="4268" w:type="dxa"/>
          </w:tcPr>
          <w:p w:rsidR="00EC120E" w:rsidRDefault="008A200F" w:rsidP="00EC120E">
            <w:pPr>
              <w:rPr>
                <w:rFonts w:ascii="Times New Roman" w:hAnsi="Times New Roman"/>
                <w:b/>
                <w:lang w:val="tt-RU"/>
              </w:rPr>
            </w:pPr>
            <w:r w:rsidRPr="00DA52C8">
              <w:rPr>
                <w:rFonts w:ascii="Times New Roman" w:hAnsi="Times New Roman"/>
                <w:b/>
                <w:lang w:val="tt-RU"/>
              </w:rPr>
              <w:t>Бер үк тапкыр арттыру һәм киметү</w:t>
            </w:r>
            <w:r>
              <w:rPr>
                <w:rFonts w:ascii="Times New Roman" w:hAnsi="Times New Roman"/>
                <w:b/>
                <w:lang w:val="tt-RU"/>
              </w:rPr>
              <w:t>. (Увеличение и уменьшение в одно и то же число)</w:t>
            </w:r>
          </w:p>
          <w:p w:rsidR="00C56C32" w:rsidRPr="00C56C32" w:rsidRDefault="00C56C32" w:rsidP="00EC120E">
            <w:pPr>
              <w:rPr>
                <w:rFonts w:ascii="Times New Roman" w:hAnsi="Times New Roman"/>
                <w:lang w:val="tt-RU"/>
              </w:rPr>
            </w:pPr>
            <w:r w:rsidRPr="00C56C32">
              <w:rPr>
                <w:rFonts w:ascii="Times New Roman" w:hAnsi="Times New Roman"/>
                <w:lang w:val="tt-RU"/>
              </w:rPr>
              <w:t>Учебник 108-109</w:t>
            </w:r>
          </w:p>
          <w:p w:rsidR="00A00952" w:rsidRPr="0095159A" w:rsidRDefault="00A00952" w:rsidP="0095159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406" w:type="dxa"/>
          </w:tcPr>
          <w:p w:rsidR="00EC120E" w:rsidRPr="00820E6A" w:rsidRDefault="00EC120E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</w:tcPr>
          <w:p w:rsidR="00EC120E" w:rsidRPr="0095159A" w:rsidRDefault="0095159A" w:rsidP="0095159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</w:t>
            </w:r>
            <w:r w:rsidRPr="0095159A">
              <w:rPr>
                <w:rFonts w:ascii="Times New Roman" w:hAnsi="Times New Roman"/>
                <w:lang w:val="tt-RU"/>
              </w:rPr>
              <w:t>.№313- дәфтәрдә</w:t>
            </w:r>
          </w:p>
          <w:p w:rsidR="0095159A" w:rsidRDefault="0095159A" w:rsidP="0095159A">
            <w:pPr>
              <w:rPr>
                <w:rFonts w:ascii="Times New Roman" w:hAnsi="Times New Roman"/>
                <w:lang w:val="tt-RU"/>
              </w:rPr>
            </w:pPr>
            <w:r w:rsidRPr="0095159A">
              <w:rPr>
                <w:rFonts w:ascii="Times New Roman" w:hAnsi="Times New Roman"/>
                <w:lang w:val="tt-RU"/>
              </w:rPr>
              <w:t>2.№314, 315. 316 – телдән эшләргә, нәтиҗәләр ясарга.</w:t>
            </w:r>
          </w:p>
          <w:p w:rsidR="0095159A" w:rsidRPr="0095159A" w:rsidRDefault="0095159A" w:rsidP="0095159A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</w:t>
            </w:r>
            <w:r>
              <w:rPr>
                <w:rFonts w:ascii="Times New Roman" w:hAnsi="Times New Roman"/>
                <w:b/>
                <w:lang w:val="tt-RU"/>
              </w:rPr>
              <w:t xml:space="preserve"> №318</w:t>
            </w:r>
            <w:r w:rsidR="00C56C32">
              <w:rPr>
                <w:rFonts w:ascii="Times New Roman" w:hAnsi="Times New Roman"/>
                <w:b/>
                <w:lang w:val="tt-RU"/>
              </w:rPr>
              <w:t> 109б.</w:t>
            </w:r>
            <w:r>
              <w:rPr>
                <w:rFonts w:ascii="Times New Roman" w:hAnsi="Times New Roman"/>
                <w:b/>
                <w:lang w:val="tt-RU"/>
              </w:rPr>
              <w:t>-дәфтәрдә</w:t>
            </w:r>
            <w:r w:rsidR="00C56C32">
              <w:rPr>
                <w:rFonts w:ascii="Times New Roman" w:hAnsi="Times New Roman"/>
                <w:b/>
                <w:lang w:val="tt-RU"/>
              </w:rPr>
              <w:t xml:space="preserve"> аңлатмларның кыйммәтен исәпләргә</w:t>
            </w:r>
          </w:p>
          <w:p w:rsidR="0095159A" w:rsidRPr="0095159A" w:rsidRDefault="0095159A" w:rsidP="0095159A">
            <w:pPr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2126" w:type="dxa"/>
          </w:tcPr>
          <w:p w:rsidR="00EC120E" w:rsidRPr="00820E6A" w:rsidRDefault="00820E6A" w:rsidP="00820E6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</w:t>
            </w:r>
            <w:r w:rsidRPr="00820E6A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665" w:type="dxa"/>
          </w:tcPr>
          <w:p w:rsidR="00EC120E" w:rsidRPr="00820E6A" w:rsidRDefault="00EC120E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C56C32" w:rsidRPr="0095159A" w:rsidTr="00131B0F">
        <w:tc>
          <w:tcPr>
            <w:tcW w:w="1531" w:type="dxa"/>
          </w:tcPr>
          <w:p w:rsidR="00EC120E" w:rsidRDefault="00E33C6B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3</w:t>
            </w:r>
          </w:p>
          <w:p w:rsidR="00E33C6B" w:rsidRPr="00E33C6B" w:rsidRDefault="00E33C6B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</w:tc>
        <w:tc>
          <w:tcPr>
            <w:tcW w:w="4268" w:type="dxa"/>
          </w:tcPr>
          <w:p w:rsidR="00511F17" w:rsidRDefault="008A200F" w:rsidP="00EC120E">
            <w:pPr>
              <w:rPr>
                <w:rFonts w:ascii="Times New Roman" w:hAnsi="Times New Roman"/>
                <w:b/>
                <w:lang w:val="tt-RU"/>
              </w:rPr>
            </w:pPr>
            <w:r w:rsidRPr="00DA52C8">
              <w:rPr>
                <w:rFonts w:ascii="Times New Roman" w:hAnsi="Times New Roman"/>
                <w:b/>
                <w:lang w:val="tt-RU"/>
              </w:rPr>
              <w:t>«Түгәрәк» дистәләрне 10 санына бүлү</w:t>
            </w:r>
            <w:r>
              <w:rPr>
                <w:rFonts w:ascii="Times New Roman" w:hAnsi="Times New Roman"/>
                <w:b/>
                <w:lang w:val="tt-RU"/>
              </w:rPr>
              <w:t xml:space="preserve">. (Деление круглых десятков на число 10). </w:t>
            </w:r>
            <w:r>
              <w:rPr>
                <w:rFonts w:ascii="Times New Roman" w:hAnsi="Times New Roman"/>
                <w:lang w:val="tt-RU"/>
              </w:rPr>
              <w:t xml:space="preserve">. </w:t>
            </w:r>
            <w:r w:rsidRPr="00DA52C8">
              <w:rPr>
                <w:rFonts w:ascii="Times New Roman" w:hAnsi="Times New Roman"/>
                <w:b/>
                <w:lang w:val="tt-RU"/>
              </w:rPr>
              <w:t>«Түгәрәк» йөзләрне 100 санына бүлү</w:t>
            </w:r>
            <w:r>
              <w:rPr>
                <w:rFonts w:ascii="Times New Roman" w:hAnsi="Times New Roman"/>
                <w:b/>
                <w:lang w:val="tt-RU"/>
              </w:rPr>
              <w:t>.</w:t>
            </w:r>
            <w:r w:rsidRPr="00DA52C8">
              <w:rPr>
                <w:rFonts w:ascii="Times New Roman" w:hAnsi="Times New Roman"/>
                <w:b/>
                <w:lang w:val="tt-RU"/>
              </w:rPr>
              <w:t xml:space="preserve"> Хаталар өстендә эш</w:t>
            </w:r>
            <w:r>
              <w:rPr>
                <w:rFonts w:ascii="Times New Roman" w:hAnsi="Times New Roman"/>
                <w:b/>
                <w:lang w:val="tt-RU"/>
              </w:rPr>
              <w:t>. (Деление круглых сотен на число 100)</w:t>
            </w:r>
          </w:p>
          <w:p w:rsidR="00A00952" w:rsidRPr="00C56C32" w:rsidRDefault="00A00952" w:rsidP="00EC120E">
            <w:pPr>
              <w:rPr>
                <w:rFonts w:ascii="Times New Roman" w:hAnsi="Times New Roman"/>
                <w:lang w:val="tt-RU"/>
              </w:rPr>
            </w:pPr>
            <w:bookmarkStart w:id="0" w:name="_GoBack"/>
            <w:r w:rsidRPr="00C56C32">
              <w:rPr>
                <w:rFonts w:ascii="Times New Roman" w:hAnsi="Times New Roman"/>
                <w:lang w:val="tt-RU"/>
              </w:rPr>
              <w:t>видеоурок</w:t>
            </w:r>
          </w:p>
          <w:bookmarkEnd w:id="0"/>
          <w:p w:rsidR="00A00952" w:rsidRDefault="00C56C32" w:rsidP="00A00952">
            <w:pPr>
              <w:rPr>
                <w:rStyle w:val="a7"/>
                <w:rFonts w:ascii="Times New Roman" w:hAnsi="Times New Roman"/>
                <w:lang w:val="tt-RU"/>
              </w:rPr>
            </w:pPr>
            <w:r>
              <w:fldChar w:fldCharType="begin"/>
            </w:r>
            <w:r w:rsidRPr="0095159A">
              <w:rPr>
                <w:lang w:val="tt-RU"/>
              </w:rPr>
              <w:instrText xml:space="preserve"> HYPERLINK "https://imperiya.by/video/kSAJzPk1tod/uvelichenie-umenshenie-chisel-v-10-raz-v-100-raz-matematika-3-klass-36-infourok.html" </w:instrText>
            </w:r>
            <w:r>
              <w:fldChar w:fldCharType="separate"/>
            </w:r>
            <w:r w:rsidR="00A00952" w:rsidRPr="00026455">
              <w:rPr>
                <w:rStyle w:val="a7"/>
                <w:rFonts w:ascii="Times New Roman" w:hAnsi="Times New Roman"/>
                <w:lang w:val="tt-RU"/>
              </w:rPr>
              <w:t>https://imperiya.by/video/kSAJzPk1tod/uvelichenie-umenshenie-chisel-v-10-raz-v-100-raz-matematika-3-klass-36-infourok.html</w:t>
            </w:r>
            <w:r>
              <w:rPr>
                <w:rStyle w:val="a7"/>
                <w:rFonts w:ascii="Times New Roman" w:hAnsi="Times New Roman"/>
                <w:lang w:val="tt-RU"/>
              </w:rPr>
              <w:fldChar w:fldCharType="end"/>
            </w:r>
          </w:p>
          <w:p w:rsidR="00C56C32" w:rsidRDefault="00C56C32" w:rsidP="00A00952">
            <w:pPr>
              <w:rPr>
                <w:rStyle w:val="a7"/>
                <w:rFonts w:ascii="Times New Roman" w:hAnsi="Times New Roman"/>
                <w:lang w:val="tt-RU"/>
              </w:rPr>
            </w:pPr>
          </w:p>
          <w:p w:rsidR="00C56C32" w:rsidRPr="00C56C32" w:rsidRDefault="00C56C32" w:rsidP="00A00952">
            <w:pPr>
              <w:rPr>
                <w:rFonts w:ascii="Times New Roman" w:hAnsi="Times New Roman"/>
                <w:lang w:val="tt-RU"/>
              </w:rPr>
            </w:pPr>
            <w:r>
              <w:rPr>
                <w:rStyle w:val="a7"/>
                <w:rFonts w:ascii="Times New Roman" w:hAnsi="Times New Roman"/>
                <w:color w:val="auto"/>
                <w:lang w:val="tt-RU"/>
              </w:rPr>
              <w:t>Учебник 110-113</w:t>
            </w:r>
            <w:r w:rsidRPr="00C56C32">
              <w:rPr>
                <w:rStyle w:val="a7"/>
                <w:rFonts w:ascii="Times New Roman" w:hAnsi="Times New Roman"/>
                <w:color w:val="auto"/>
                <w:lang w:val="tt-RU"/>
              </w:rPr>
              <w:t>бб</w:t>
            </w:r>
          </w:p>
          <w:p w:rsidR="00A00952" w:rsidRPr="00A00952" w:rsidRDefault="00A00952" w:rsidP="00A0095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406" w:type="dxa"/>
          </w:tcPr>
          <w:p w:rsidR="00EC120E" w:rsidRPr="00820E6A" w:rsidRDefault="0095159A" w:rsidP="00EC120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Видеоурок</w:t>
            </w:r>
          </w:p>
          <w:p w:rsidR="00511F17" w:rsidRPr="00820E6A" w:rsidRDefault="00511F17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</w:tcPr>
          <w:p w:rsidR="00511F17" w:rsidRDefault="0095159A" w:rsidP="0095159A">
            <w:pPr>
              <w:rPr>
                <w:rFonts w:ascii="Times New Roman" w:hAnsi="Times New Roman"/>
                <w:lang w:val="tt-RU"/>
              </w:rPr>
            </w:pPr>
            <w:r w:rsidRPr="0095159A">
              <w:rPr>
                <w:rFonts w:ascii="Times New Roman" w:hAnsi="Times New Roman"/>
                <w:lang w:val="tt-RU"/>
              </w:rPr>
              <w:t>1.Видеодәресне кара: санны 10, 100 тапкырлау кагыйдәләрен искә төшер, 10, 100гә бүлү кагыйдәләрен өйрән</w:t>
            </w:r>
          </w:p>
          <w:p w:rsidR="0095159A" w:rsidRDefault="0095159A" w:rsidP="0095159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2.№</w:t>
            </w:r>
            <w:r w:rsidR="00C56C32">
              <w:rPr>
                <w:rFonts w:ascii="Times New Roman" w:hAnsi="Times New Roman"/>
                <w:lang w:val="tt-RU"/>
              </w:rPr>
              <w:t>320, 328</w:t>
            </w:r>
            <w:r>
              <w:rPr>
                <w:rFonts w:ascii="Times New Roman" w:hAnsi="Times New Roman"/>
                <w:lang w:val="tt-RU"/>
              </w:rPr>
              <w:t xml:space="preserve"> телдән</w:t>
            </w:r>
          </w:p>
          <w:p w:rsidR="0095159A" w:rsidRDefault="00C56C32" w:rsidP="0095159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3.№</w:t>
            </w:r>
            <w:r w:rsidR="0095159A">
              <w:rPr>
                <w:rFonts w:ascii="Times New Roman" w:hAnsi="Times New Roman"/>
                <w:lang w:val="tt-RU"/>
              </w:rPr>
              <w:t>322</w:t>
            </w:r>
            <w:r>
              <w:rPr>
                <w:rFonts w:ascii="Times New Roman" w:hAnsi="Times New Roman"/>
                <w:lang w:val="tt-RU"/>
              </w:rPr>
              <w:t>, 330</w:t>
            </w:r>
            <w:r w:rsidR="0095159A">
              <w:rPr>
                <w:rFonts w:ascii="Times New Roman" w:hAnsi="Times New Roman"/>
                <w:lang w:val="tt-RU"/>
              </w:rPr>
              <w:t xml:space="preserve"> –дәфтәрдә</w:t>
            </w:r>
          </w:p>
          <w:p w:rsidR="0095159A" w:rsidRPr="0095159A" w:rsidRDefault="0095159A" w:rsidP="0095159A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</w:t>
            </w:r>
            <w:r>
              <w:rPr>
                <w:rFonts w:ascii="Times New Roman" w:hAnsi="Times New Roman"/>
                <w:b/>
                <w:lang w:val="tt-RU"/>
              </w:rPr>
              <w:t xml:space="preserve">. №326 111б. </w:t>
            </w:r>
            <w:r w:rsidR="00C56C32">
              <w:rPr>
                <w:rFonts w:ascii="Times New Roman" w:hAnsi="Times New Roman"/>
                <w:b/>
                <w:lang w:val="tt-RU"/>
              </w:rPr>
              <w:t xml:space="preserve"> 333 113б</w:t>
            </w:r>
            <w:r>
              <w:rPr>
                <w:rFonts w:ascii="Times New Roman" w:hAnsi="Times New Roman"/>
                <w:b/>
                <w:lang w:val="tt-RU"/>
              </w:rPr>
              <w:t>– мәсьәлә</w:t>
            </w:r>
            <w:r w:rsidR="00C56C32">
              <w:rPr>
                <w:rFonts w:ascii="Times New Roman" w:hAnsi="Times New Roman"/>
                <w:b/>
                <w:lang w:val="tt-RU"/>
              </w:rPr>
              <w:t>ләр</w:t>
            </w:r>
            <w:r>
              <w:rPr>
                <w:rFonts w:ascii="Times New Roman" w:hAnsi="Times New Roman"/>
                <w:b/>
                <w:lang w:val="tt-RU"/>
              </w:rPr>
              <w:t>не чишәргә</w:t>
            </w:r>
          </w:p>
        </w:tc>
        <w:tc>
          <w:tcPr>
            <w:tcW w:w="2126" w:type="dxa"/>
          </w:tcPr>
          <w:p w:rsidR="00EC120E" w:rsidRPr="00820E6A" w:rsidRDefault="00820E6A" w:rsidP="00820E6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</w:t>
            </w:r>
            <w:r w:rsidRPr="00820E6A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665" w:type="dxa"/>
          </w:tcPr>
          <w:p w:rsidR="00EC120E" w:rsidRPr="00820E6A" w:rsidRDefault="00EC120E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C56C32" w:rsidRPr="00C56C32" w:rsidTr="00131B0F">
        <w:tc>
          <w:tcPr>
            <w:tcW w:w="1531" w:type="dxa"/>
          </w:tcPr>
          <w:p w:rsidR="00131B0F" w:rsidRDefault="00131B0F" w:rsidP="00131B0F">
            <w:pPr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  <w:p w:rsidR="00131B0F" w:rsidRPr="00E33C6B" w:rsidRDefault="00131B0F" w:rsidP="00131B0F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пятница</w:t>
            </w:r>
          </w:p>
        </w:tc>
        <w:tc>
          <w:tcPr>
            <w:tcW w:w="4268" w:type="dxa"/>
          </w:tcPr>
          <w:p w:rsidR="00131B0F" w:rsidRDefault="008A200F" w:rsidP="00131B0F">
            <w:pPr>
              <w:rPr>
                <w:rFonts w:ascii="Times New Roman" w:hAnsi="Times New Roman"/>
                <w:b/>
                <w:lang w:val="tt-RU"/>
              </w:rPr>
            </w:pPr>
            <w:r w:rsidRPr="00DA52C8">
              <w:rPr>
                <w:rFonts w:ascii="Times New Roman" w:hAnsi="Times New Roman"/>
                <w:b/>
                <w:lang w:val="tt-RU"/>
              </w:rPr>
              <w:t>«Түгәрәк» меңнәрне 1000 санына бүлү</w:t>
            </w:r>
            <w:r>
              <w:rPr>
                <w:rFonts w:ascii="Times New Roman" w:hAnsi="Times New Roman"/>
                <w:b/>
                <w:lang w:val="tt-RU"/>
              </w:rPr>
              <w:t>. (деление круглых тысяч на число 1000.</w:t>
            </w:r>
          </w:p>
          <w:p w:rsidR="00C56C32" w:rsidRPr="00C56C32" w:rsidRDefault="00C56C32" w:rsidP="00131B0F">
            <w:pPr>
              <w:rPr>
                <w:lang w:val="tt-RU"/>
              </w:rPr>
            </w:pPr>
            <w:r w:rsidRPr="00C56C32">
              <w:rPr>
                <w:rFonts w:ascii="Times New Roman" w:hAnsi="Times New Roman"/>
                <w:lang w:val="tt-RU"/>
              </w:rPr>
              <w:t>Учебник стр 114-115</w:t>
            </w:r>
          </w:p>
        </w:tc>
        <w:tc>
          <w:tcPr>
            <w:tcW w:w="2406" w:type="dxa"/>
          </w:tcPr>
          <w:p w:rsidR="00131B0F" w:rsidRPr="00131B0F" w:rsidRDefault="00131B0F" w:rsidP="00131B0F">
            <w:pPr>
              <w:rPr>
                <w:rFonts w:ascii="Times New Roman" w:hAnsi="Times New Roman"/>
                <w:lang w:val="tt-RU"/>
              </w:rPr>
            </w:pPr>
            <w:r w:rsidRPr="00131B0F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</w:tcPr>
          <w:p w:rsidR="00131B0F" w:rsidRDefault="00C56C32" w:rsidP="00C56C32">
            <w:pPr>
              <w:rPr>
                <w:rFonts w:ascii="Times New Roman" w:hAnsi="Times New Roman"/>
                <w:lang w:val="tt-RU"/>
              </w:rPr>
            </w:pPr>
            <w:r w:rsidRPr="00C56C32">
              <w:rPr>
                <w:rFonts w:ascii="Times New Roman" w:hAnsi="Times New Roman"/>
                <w:lang w:val="tt-RU"/>
              </w:rPr>
              <w:t>1.10. 100 гә бүлү кагыйдәләреннән чыгып, 1000гә бүлү кагыйдәсен аңлат.</w:t>
            </w:r>
          </w:p>
          <w:p w:rsidR="00C56C32" w:rsidRDefault="00C56C32" w:rsidP="00C56C3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 №336, 337 телдән</w:t>
            </w:r>
          </w:p>
          <w:p w:rsidR="00C56C32" w:rsidRDefault="00C56C32" w:rsidP="00C56C3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 №335, 338-дәфтәрдә</w:t>
            </w:r>
          </w:p>
          <w:p w:rsidR="00C56C32" w:rsidRPr="00C56C32" w:rsidRDefault="00C56C32" w:rsidP="00C56C32">
            <w:pPr>
              <w:rPr>
                <w:rFonts w:ascii="Times New Roman" w:hAnsi="Times New Roman"/>
                <w:b/>
                <w:lang w:val="tt-RU"/>
              </w:rPr>
            </w:pPr>
            <w:r w:rsidRPr="00C56C32">
              <w:rPr>
                <w:rFonts w:ascii="Times New Roman" w:hAnsi="Times New Roman"/>
                <w:b/>
                <w:lang w:val="tt-RU"/>
              </w:rPr>
              <w:t>4.№341 115б – мәсьәләне чишәргә</w:t>
            </w:r>
          </w:p>
        </w:tc>
        <w:tc>
          <w:tcPr>
            <w:tcW w:w="2126" w:type="dxa"/>
          </w:tcPr>
          <w:p w:rsidR="00131B0F" w:rsidRPr="00820E6A" w:rsidRDefault="00131B0F" w:rsidP="00131B0F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</w:t>
            </w:r>
            <w:r w:rsidRPr="00820E6A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665" w:type="dxa"/>
          </w:tcPr>
          <w:p w:rsidR="00131B0F" w:rsidRPr="00820E6A" w:rsidRDefault="00131B0F" w:rsidP="00131B0F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</w:tbl>
    <w:p w:rsidR="0061588E" w:rsidRPr="00131B0F" w:rsidRDefault="0061588E">
      <w:pPr>
        <w:rPr>
          <w:lang w:val="tt-RU"/>
        </w:rPr>
      </w:pPr>
    </w:p>
    <w:sectPr w:rsidR="0061588E" w:rsidRPr="00131B0F" w:rsidSect="00612F4F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540B5D"/>
    <w:multiLevelType w:val="hybridMultilevel"/>
    <w:tmpl w:val="42644B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62589A"/>
    <w:multiLevelType w:val="hybridMultilevel"/>
    <w:tmpl w:val="B296AB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3E2581"/>
    <w:multiLevelType w:val="hybridMultilevel"/>
    <w:tmpl w:val="42E00F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A60CF3"/>
    <w:multiLevelType w:val="hybridMultilevel"/>
    <w:tmpl w:val="FAFE70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0905F7"/>
    <w:multiLevelType w:val="hybridMultilevel"/>
    <w:tmpl w:val="0150CE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BE6"/>
    <w:rsid w:val="000252FB"/>
    <w:rsid w:val="00131B0F"/>
    <w:rsid w:val="002B3BE6"/>
    <w:rsid w:val="00465E50"/>
    <w:rsid w:val="00511F17"/>
    <w:rsid w:val="00612F4F"/>
    <w:rsid w:val="0061588E"/>
    <w:rsid w:val="0080649E"/>
    <w:rsid w:val="00820E6A"/>
    <w:rsid w:val="008A200F"/>
    <w:rsid w:val="0095159A"/>
    <w:rsid w:val="00A00952"/>
    <w:rsid w:val="00B56B14"/>
    <w:rsid w:val="00C11B01"/>
    <w:rsid w:val="00C56C32"/>
    <w:rsid w:val="00D602A5"/>
    <w:rsid w:val="00DE08C1"/>
    <w:rsid w:val="00E33C6B"/>
    <w:rsid w:val="00EC120E"/>
    <w:rsid w:val="00F722FA"/>
    <w:rsid w:val="00FA7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8E94A4-E10F-4777-8E9C-5383493BC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2F4F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612F4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612F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612F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D602A5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FA7C16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FA7C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997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314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17</cp:revision>
  <dcterms:created xsi:type="dcterms:W3CDTF">2020-03-25T09:06:00Z</dcterms:created>
  <dcterms:modified xsi:type="dcterms:W3CDTF">2020-04-09T17:03:00Z</dcterms:modified>
</cp:coreProperties>
</file>